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EFC" w14:textId="77777777" w:rsidR="009B2AAC" w:rsidRDefault="009B2AAC" w:rsidP="00286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F4820" w14:textId="17FED975" w:rsidR="00847F0A" w:rsidRPr="00847F0A" w:rsidRDefault="00286A82" w:rsidP="00847F0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7F0A">
        <w:rPr>
          <w:rFonts w:ascii="Arial" w:hAnsi="Arial" w:cs="Arial"/>
          <w:b/>
          <w:sz w:val="28"/>
          <w:szCs w:val="28"/>
        </w:rPr>
        <w:t xml:space="preserve">ANEXO </w:t>
      </w:r>
      <w:r w:rsidR="00847F0A" w:rsidRPr="00847F0A">
        <w:rPr>
          <w:rFonts w:ascii="Arial" w:hAnsi="Arial" w:cs="Arial"/>
          <w:b/>
          <w:sz w:val="28"/>
          <w:szCs w:val="28"/>
        </w:rPr>
        <w:t>- I</w:t>
      </w:r>
    </w:p>
    <w:p w14:paraId="3CB40341" w14:textId="05F3BBFB" w:rsidR="00D76E7B" w:rsidRPr="00847F0A" w:rsidRDefault="00286A82" w:rsidP="00847F0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7F0A">
        <w:rPr>
          <w:rFonts w:ascii="Arial" w:hAnsi="Arial" w:cs="Arial"/>
          <w:b/>
          <w:sz w:val="28"/>
          <w:szCs w:val="28"/>
        </w:rPr>
        <w:t>DE METAS E PRIORIDADES</w:t>
      </w:r>
    </w:p>
    <w:p w14:paraId="3D7257E0" w14:textId="0F0A6F41" w:rsidR="00286A82" w:rsidRPr="00847F0A" w:rsidRDefault="00286A82" w:rsidP="00847F0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847F0A">
        <w:rPr>
          <w:rFonts w:ascii="Arial" w:hAnsi="Arial" w:cs="Arial"/>
          <w:b/>
          <w:sz w:val="28"/>
          <w:szCs w:val="28"/>
        </w:rPr>
        <w:t>LDO 2024</w:t>
      </w:r>
    </w:p>
    <w:p w14:paraId="5368945B" w14:textId="77777777" w:rsidR="00E117E5" w:rsidRPr="00D76E7B" w:rsidRDefault="00E117E5" w:rsidP="00D76E7B">
      <w:pPr>
        <w:jc w:val="center"/>
        <w:rPr>
          <w:sz w:val="28"/>
          <w:szCs w:val="28"/>
        </w:rPr>
      </w:pPr>
    </w:p>
    <w:tbl>
      <w:tblPr>
        <w:tblStyle w:val="Tabelacomgrade"/>
        <w:tblW w:w="8144" w:type="dxa"/>
        <w:jc w:val="center"/>
        <w:tblLook w:val="04A0" w:firstRow="1" w:lastRow="0" w:firstColumn="1" w:lastColumn="0" w:noHBand="0" w:noVBand="1"/>
      </w:tblPr>
      <w:tblGrid>
        <w:gridCol w:w="6136"/>
        <w:gridCol w:w="2008"/>
      </w:tblGrid>
      <w:tr w:rsidR="00B96362" w:rsidRPr="00D1644B" w14:paraId="7ECAF11E" w14:textId="77777777" w:rsidTr="00D1644B">
        <w:trPr>
          <w:trHeight w:val="845"/>
          <w:jc w:val="center"/>
        </w:trPr>
        <w:tc>
          <w:tcPr>
            <w:tcW w:w="6136" w:type="dxa"/>
            <w:vAlign w:val="center"/>
          </w:tcPr>
          <w:p w14:paraId="470C7554" w14:textId="7E3A440D" w:rsidR="00B96362" w:rsidRPr="00847F0A" w:rsidRDefault="00B96362" w:rsidP="00D76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0A">
              <w:rPr>
                <w:rFonts w:ascii="Arial" w:hAnsi="Arial" w:cs="Arial"/>
                <w:b/>
                <w:bCs/>
              </w:rPr>
              <w:t>AÇÕES</w:t>
            </w:r>
          </w:p>
        </w:tc>
        <w:tc>
          <w:tcPr>
            <w:tcW w:w="2008" w:type="dxa"/>
            <w:vAlign w:val="center"/>
          </w:tcPr>
          <w:p w14:paraId="43FDE870" w14:textId="6EB832C7" w:rsidR="00B96362" w:rsidRPr="00847F0A" w:rsidRDefault="00B96362" w:rsidP="00D42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F0A">
              <w:rPr>
                <w:rFonts w:ascii="Arial" w:hAnsi="Arial" w:cs="Arial"/>
                <w:b/>
                <w:bCs/>
              </w:rPr>
              <w:t>VALOR PREVISTO 202</w:t>
            </w:r>
            <w:r w:rsidR="00D428FF" w:rsidRPr="00847F0A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1644B" w:rsidRPr="00D1644B" w14:paraId="0DC014D7" w14:textId="77777777" w:rsidTr="00D1644B">
        <w:trPr>
          <w:trHeight w:val="717"/>
          <w:jc w:val="center"/>
        </w:trPr>
        <w:tc>
          <w:tcPr>
            <w:tcW w:w="6136" w:type="dxa"/>
            <w:vAlign w:val="center"/>
          </w:tcPr>
          <w:p w14:paraId="2E7A0CBA" w14:textId="5E5F2C31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1026 – REVITALIZAÇÃO E CONSTRUÇÃO DE UNIDADES ESPECIALIZADAS </w:t>
            </w:r>
            <w:r w:rsidR="00473CEC" w:rsidRPr="00847F0A">
              <w:rPr>
                <w:rFonts w:ascii="Arial" w:hAnsi="Arial" w:cs="Arial"/>
              </w:rPr>
              <w:t>(SAÚDE)</w:t>
            </w:r>
          </w:p>
        </w:tc>
        <w:tc>
          <w:tcPr>
            <w:tcW w:w="2008" w:type="dxa"/>
            <w:vAlign w:val="center"/>
          </w:tcPr>
          <w:p w14:paraId="1B46FF62" w14:textId="2575A600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R$ 2.000.000,00</w:t>
            </w:r>
          </w:p>
        </w:tc>
      </w:tr>
      <w:tr w:rsidR="00D1644B" w:rsidRPr="00D1644B" w14:paraId="52803387" w14:textId="77777777" w:rsidTr="00D1644B">
        <w:trPr>
          <w:trHeight w:val="845"/>
          <w:jc w:val="center"/>
        </w:trPr>
        <w:tc>
          <w:tcPr>
            <w:tcW w:w="6136" w:type="dxa"/>
            <w:vAlign w:val="center"/>
          </w:tcPr>
          <w:p w14:paraId="588E4340" w14:textId="77777777" w:rsidR="00D1644B" w:rsidRPr="00847F0A" w:rsidRDefault="00D1644B" w:rsidP="009B2AAC">
            <w:pPr>
              <w:rPr>
                <w:rFonts w:ascii="Arial" w:hAnsi="Arial" w:cs="Arial"/>
                <w:b/>
                <w:bCs/>
              </w:rPr>
            </w:pPr>
            <w:r w:rsidRPr="00847F0A">
              <w:rPr>
                <w:rFonts w:ascii="Arial" w:hAnsi="Arial" w:cs="Arial"/>
              </w:rPr>
              <w:t xml:space="preserve">1049 – CENTRO DE ATENÇÃO A SAÚDE DA MULHER </w:t>
            </w:r>
          </w:p>
        </w:tc>
        <w:tc>
          <w:tcPr>
            <w:tcW w:w="2008" w:type="dxa"/>
            <w:vAlign w:val="center"/>
          </w:tcPr>
          <w:p w14:paraId="64B6C3BE" w14:textId="77777777" w:rsidR="00D1644B" w:rsidRPr="00847F0A" w:rsidRDefault="00D1644B" w:rsidP="009B2AAC">
            <w:pPr>
              <w:jc w:val="right"/>
              <w:rPr>
                <w:rFonts w:ascii="Arial" w:hAnsi="Arial" w:cs="Arial"/>
                <w:b/>
                <w:bCs/>
              </w:rPr>
            </w:pPr>
            <w:r w:rsidRPr="00847F0A">
              <w:rPr>
                <w:rFonts w:ascii="Arial" w:hAnsi="Arial" w:cs="Arial"/>
              </w:rPr>
              <w:t>R$ 970.000,00</w:t>
            </w:r>
          </w:p>
        </w:tc>
      </w:tr>
      <w:tr w:rsidR="00D1644B" w:rsidRPr="00D1644B" w14:paraId="4D90DA65" w14:textId="5477D388" w:rsidTr="00D1644B">
        <w:trPr>
          <w:trHeight w:val="717"/>
          <w:jc w:val="center"/>
        </w:trPr>
        <w:tc>
          <w:tcPr>
            <w:tcW w:w="6136" w:type="dxa"/>
            <w:vAlign w:val="center"/>
          </w:tcPr>
          <w:p w14:paraId="111429B6" w14:textId="39BEA774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1050 – CONSTRUÇÃO E REESTRUTURAÇÃO DAS UNIDADES DE URGÊNCIA E EMERGÊNCIA E DA AGÊNCIA TRANSFUSIONAL </w:t>
            </w:r>
          </w:p>
        </w:tc>
        <w:tc>
          <w:tcPr>
            <w:tcW w:w="2008" w:type="dxa"/>
            <w:vAlign w:val="center"/>
          </w:tcPr>
          <w:p w14:paraId="13FADA9B" w14:textId="58EEA741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R$ 1.320.000,00</w:t>
            </w:r>
          </w:p>
        </w:tc>
      </w:tr>
      <w:tr w:rsidR="00D1644B" w:rsidRPr="00D1644B" w14:paraId="1CEA6058" w14:textId="19A129C1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49174622" w14:textId="24A6A8F1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1090 – CONSTRUÇÃO DE NOVO TERMINAL RODOVIÁRIO INTERMUNICIPAL </w:t>
            </w:r>
          </w:p>
        </w:tc>
        <w:tc>
          <w:tcPr>
            <w:tcW w:w="2008" w:type="dxa"/>
            <w:vAlign w:val="center"/>
          </w:tcPr>
          <w:p w14:paraId="56CB827D" w14:textId="6198EAB2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R$ 4.500.000,00</w:t>
            </w:r>
          </w:p>
        </w:tc>
      </w:tr>
      <w:tr w:rsidR="00D1644B" w:rsidRPr="00D1644B" w14:paraId="226B3593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50F741BA" w14:textId="6FAD33F5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1096 – CONSTRUÇÃO E REVITALIZAÇÃO DOS ESPAÇOS ESPORTIVOS </w:t>
            </w:r>
          </w:p>
        </w:tc>
        <w:tc>
          <w:tcPr>
            <w:tcW w:w="2008" w:type="dxa"/>
            <w:vAlign w:val="center"/>
          </w:tcPr>
          <w:p w14:paraId="38A1634C" w14:textId="62AF2E18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R$ 500.000,00</w:t>
            </w:r>
          </w:p>
        </w:tc>
      </w:tr>
      <w:tr w:rsidR="00D1644B" w:rsidRPr="00D1644B" w14:paraId="43AD2967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13AA7FD9" w14:textId="055547E8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1097 – IMPLANTAÇÃO DE CICLOVIA E PASSEIO PÚBLICO </w:t>
            </w:r>
          </w:p>
        </w:tc>
        <w:tc>
          <w:tcPr>
            <w:tcW w:w="2008" w:type="dxa"/>
            <w:vAlign w:val="center"/>
          </w:tcPr>
          <w:p w14:paraId="0EF76367" w14:textId="2696872A" w:rsidR="00D1644B" w:rsidRPr="00847F0A" w:rsidRDefault="00D1644B" w:rsidP="00767F9A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R$ </w:t>
            </w:r>
            <w:r w:rsidR="00767F9A" w:rsidRPr="00847F0A">
              <w:rPr>
                <w:rFonts w:ascii="Arial" w:hAnsi="Arial" w:cs="Arial"/>
              </w:rPr>
              <w:t>4</w:t>
            </w:r>
            <w:r w:rsidRPr="00847F0A">
              <w:rPr>
                <w:rFonts w:ascii="Arial" w:hAnsi="Arial" w:cs="Arial"/>
              </w:rPr>
              <w:t>67.000</w:t>
            </w:r>
            <w:r w:rsidR="004249FC" w:rsidRPr="00847F0A">
              <w:rPr>
                <w:rFonts w:ascii="Arial" w:hAnsi="Arial" w:cs="Arial"/>
              </w:rPr>
              <w:t>,00</w:t>
            </w:r>
          </w:p>
        </w:tc>
      </w:tr>
      <w:tr w:rsidR="00D1644B" w:rsidRPr="00D1644B" w14:paraId="2A303218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07FAEB86" w14:textId="540F0163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1100 – REVITALIZAÇÃO E CRIAÇÃO DE PONTOS TURÍSTICOS </w:t>
            </w:r>
          </w:p>
        </w:tc>
        <w:tc>
          <w:tcPr>
            <w:tcW w:w="2008" w:type="dxa"/>
            <w:vAlign w:val="center"/>
          </w:tcPr>
          <w:p w14:paraId="402A19E5" w14:textId="73559147" w:rsidR="00D1644B" w:rsidRPr="00847F0A" w:rsidRDefault="00D1644B" w:rsidP="004249FC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R$ </w:t>
            </w:r>
            <w:r w:rsidR="004249FC" w:rsidRPr="00847F0A">
              <w:rPr>
                <w:rFonts w:ascii="Arial" w:hAnsi="Arial" w:cs="Arial"/>
              </w:rPr>
              <w:t>4</w:t>
            </w:r>
            <w:r w:rsidRPr="00847F0A">
              <w:rPr>
                <w:rFonts w:ascii="Arial" w:hAnsi="Arial" w:cs="Arial"/>
              </w:rPr>
              <w:t>92.480,00</w:t>
            </w:r>
          </w:p>
        </w:tc>
      </w:tr>
      <w:tr w:rsidR="00D1644B" w:rsidRPr="00D1644B" w14:paraId="705827FD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0678EBF2" w14:textId="6AE3ACA2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1149 – CONSTRUÇÃO DE CRECHES </w:t>
            </w:r>
          </w:p>
        </w:tc>
        <w:tc>
          <w:tcPr>
            <w:tcW w:w="2008" w:type="dxa"/>
            <w:vAlign w:val="center"/>
          </w:tcPr>
          <w:p w14:paraId="680058B6" w14:textId="3B62AC6D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R$ 2.500.000,00</w:t>
            </w:r>
          </w:p>
        </w:tc>
      </w:tr>
      <w:tr w:rsidR="00D1644B" w:rsidRPr="00D1644B" w14:paraId="630CB12F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58959CA2" w14:textId="72EC2F31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1150 – CONSTRUÇÃO DE ESCOLAS </w:t>
            </w:r>
          </w:p>
        </w:tc>
        <w:tc>
          <w:tcPr>
            <w:tcW w:w="2008" w:type="dxa"/>
            <w:vAlign w:val="center"/>
          </w:tcPr>
          <w:p w14:paraId="7EA6E0D8" w14:textId="69DB5499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R$ 4.000.000,00</w:t>
            </w:r>
          </w:p>
        </w:tc>
      </w:tr>
      <w:tr w:rsidR="00D1644B" w:rsidRPr="00D1644B" w14:paraId="57CC80CA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553E0893" w14:textId="21D89BEA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1156 – CONSTRUÇÃO DA INFRAESTRUTURA DE SANEAMENTO BÁSICO E TRATAMENTO DE ESGOTOS </w:t>
            </w:r>
          </w:p>
        </w:tc>
        <w:tc>
          <w:tcPr>
            <w:tcW w:w="2008" w:type="dxa"/>
            <w:vAlign w:val="center"/>
          </w:tcPr>
          <w:p w14:paraId="47DBD6CE" w14:textId="34CA70F4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R$ 8.000.000,00</w:t>
            </w:r>
          </w:p>
        </w:tc>
      </w:tr>
      <w:tr w:rsidR="00D1644B" w:rsidRPr="00D1644B" w14:paraId="62451688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65EE4BB7" w14:textId="4790A7F4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1157 – DRENAGEM E ASFALTAMENTO DE RUAS E LOGRADOUROS </w:t>
            </w:r>
          </w:p>
        </w:tc>
        <w:tc>
          <w:tcPr>
            <w:tcW w:w="2008" w:type="dxa"/>
            <w:vAlign w:val="center"/>
          </w:tcPr>
          <w:p w14:paraId="01DBA492" w14:textId="66428623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R$ 17.200.000,00</w:t>
            </w:r>
          </w:p>
        </w:tc>
      </w:tr>
      <w:tr w:rsidR="00D1644B" w:rsidRPr="00D1644B" w14:paraId="6C537BC6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36C06DFE" w14:textId="46FBFC3C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1159 – CONSTRUÇÃO E REVITALIZAÇÃO DE PRAÇAS, ÁREAS DE EVENTOS E CONVÍVIO SOCIAL </w:t>
            </w:r>
          </w:p>
        </w:tc>
        <w:tc>
          <w:tcPr>
            <w:tcW w:w="2008" w:type="dxa"/>
            <w:vAlign w:val="center"/>
          </w:tcPr>
          <w:p w14:paraId="0F488643" w14:textId="4C0865E2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R$ 1.600.000,00</w:t>
            </w:r>
          </w:p>
        </w:tc>
      </w:tr>
      <w:tr w:rsidR="00D1644B" w:rsidRPr="00D1644B" w14:paraId="08199DC1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2EE46233" w14:textId="75C344E6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 xml:space="preserve">1171 – ESCOLA TÉCNICA </w:t>
            </w:r>
          </w:p>
        </w:tc>
        <w:tc>
          <w:tcPr>
            <w:tcW w:w="2008" w:type="dxa"/>
            <w:vAlign w:val="center"/>
          </w:tcPr>
          <w:p w14:paraId="0A981992" w14:textId="5F371F05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R$ 1.000.000,00</w:t>
            </w:r>
          </w:p>
        </w:tc>
      </w:tr>
      <w:tr w:rsidR="00D1644B" w:rsidRPr="00D1644B" w14:paraId="05567AAC" w14:textId="77777777" w:rsidTr="00D1644B">
        <w:trPr>
          <w:trHeight w:val="703"/>
          <w:jc w:val="center"/>
        </w:trPr>
        <w:tc>
          <w:tcPr>
            <w:tcW w:w="6136" w:type="dxa"/>
            <w:vAlign w:val="center"/>
          </w:tcPr>
          <w:p w14:paraId="023134EF" w14:textId="32DB7ABE" w:rsidR="00D1644B" w:rsidRPr="00847F0A" w:rsidRDefault="00D1644B" w:rsidP="00D76E7B">
            <w:pPr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2055 – APOIO AOS PRODUTORES RURAIS LOCAIS</w:t>
            </w:r>
          </w:p>
        </w:tc>
        <w:tc>
          <w:tcPr>
            <w:tcW w:w="2008" w:type="dxa"/>
            <w:vAlign w:val="center"/>
          </w:tcPr>
          <w:p w14:paraId="34C85AF7" w14:textId="29008791" w:rsidR="00D1644B" w:rsidRPr="00847F0A" w:rsidRDefault="00D1644B" w:rsidP="00D76E7B">
            <w:pPr>
              <w:jc w:val="right"/>
              <w:rPr>
                <w:rFonts w:ascii="Arial" w:hAnsi="Arial" w:cs="Arial"/>
              </w:rPr>
            </w:pPr>
            <w:r w:rsidRPr="00847F0A">
              <w:rPr>
                <w:rFonts w:ascii="Arial" w:hAnsi="Arial" w:cs="Arial"/>
              </w:rPr>
              <w:t>R$ 1.882.500,00</w:t>
            </w:r>
          </w:p>
        </w:tc>
      </w:tr>
    </w:tbl>
    <w:p w14:paraId="580C96FB" w14:textId="77777777" w:rsidR="003C0338" w:rsidRDefault="003C0338" w:rsidP="00D1644B"/>
    <w:sectPr w:rsidR="003C0338" w:rsidSect="003C03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7258" w14:textId="77777777" w:rsidR="00847F0A" w:rsidRDefault="00847F0A" w:rsidP="00847F0A">
      <w:pPr>
        <w:spacing w:after="0" w:line="240" w:lineRule="auto"/>
      </w:pPr>
      <w:r>
        <w:separator/>
      </w:r>
    </w:p>
  </w:endnote>
  <w:endnote w:type="continuationSeparator" w:id="0">
    <w:p w14:paraId="6D7C7774" w14:textId="77777777" w:rsidR="00847F0A" w:rsidRDefault="00847F0A" w:rsidP="008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D0C0" w14:textId="77777777" w:rsidR="00847F0A" w:rsidRDefault="00847F0A" w:rsidP="00847F0A">
      <w:pPr>
        <w:spacing w:after="0" w:line="240" w:lineRule="auto"/>
      </w:pPr>
      <w:r>
        <w:separator/>
      </w:r>
    </w:p>
  </w:footnote>
  <w:footnote w:type="continuationSeparator" w:id="0">
    <w:p w14:paraId="2CE2C10E" w14:textId="77777777" w:rsidR="00847F0A" w:rsidRDefault="00847F0A" w:rsidP="0084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ABF8" w14:textId="18811F2E" w:rsidR="00847F0A" w:rsidRDefault="00847F0A" w:rsidP="00847F0A">
    <w:pPr>
      <w:pStyle w:val="Cabealho"/>
      <w:jc w:val="center"/>
    </w:pPr>
    <w:r w:rsidRPr="00E7350D">
      <w:rPr>
        <w:rFonts w:ascii="Arial Black" w:hAnsi="Arial Black"/>
        <w:noProof/>
      </w:rPr>
      <w:drawing>
        <wp:inline distT="0" distB="0" distL="0" distR="0" wp14:anchorId="05B81A5C" wp14:editId="673C89D8">
          <wp:extent cx="5397500" cy="6235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7B"/>
    <w:rsid w:val="00164EF1"/>
    <w:rsid w:val="00186152"/>
    <w:rsid w:val="00286A82"/>
    <w:rsid w:val="00290B89"/>
    <w:rsid w:val="003C0338"/>
    <w:rsid w:val="004249FC"/>
    <w:rsid w:val="00473CEC"/>
    <w:rsid w:val="00532E8C"/>
    <w:rsid w:val="00767F9A"/>
    <w:rsid w:val="00790CC0"/>
    <w:rsid w:val="00797D7D"/>
    <w:rsid w:val="0084742E"/>
    <w:rsid w:val="00847F0A"/>
    <w:rsid w:val="009B2AAC"/>
    <w:rsid w:val="009E0527"/>
    <w:rsid w:val="00A72BAF"/>
    <w:rsid w:val="00B859B0"/>
    <w:rsid w:val="00B96362"/>
    <w:rsid w:val="00D1644B"/>
    <w:rsid w:val="00D428FF"/>
    <w:rsid w:val="00D76E7B"/>
    <w:rsid w:val="00E117E5"/>
    <w:rsid w:val="00E50E56"/>
    <w:rsid w:val="00EA4AC7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FDB4"/>
  <w15:docId w15:val="{620EF9A1-0E97-4C75-BB64-5E2DEBF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F0A"/>
  </w:style>
  <w:style w:type="paragraph" w:styleId="Rodap">
    <w:name w:val="footer"/>
    <w:basedOn w:val="Normal"/>
    <w:link w:val="RodapChar"/>
    <w:uiPriority w:val="99"/>
    <w:unhideWhenUsed/>
    <w:rsid w:val="00847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05BC-9B00-48CF-8497-E317464F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Violetras</dc:creator>
  <cp:keywords/>
  <dc:description/>
  <cp:lastModifiedBy>Jocelino Cabral</cp:lastModifiedBy>
  <cp:revision>2</cp:revision>
  <cp:lastPrinted>2021-08-27T16:45:00Z</cp:lastPrinted>
  <dcterms:created xsi:type="dcterms:W3CDTF">2023-04-14T19:44:00Z</dcterms:created>
  <dcterms:modified xsi:type="dcterms:W3CDTF">2023-04-14T19:44:00Z</dcterms:modified>
</cp:coreProperties>
</file>